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823"/>
        <w:gridCol w:w="708"/>
        <w:gridCol w:w="4395"/>
        <w:gridCol w:w="3118"/>
        <w:gridCol w:w="2624"/>
      </w:tblGrid>
      <w:tr w:rsidR="003E2DDD" w14:paraId="0842F15C" w14:textId="77777777" w:rsidTr="00EE187F">
        <w:tc>
          <w:tcPr>
            <w:tcW w:w="4531" w:type="dxa"/>
            <w:gridSpan w:val="2"/>
          </w:tcPr>
          <w:p w14:paraId="2FFC1348" w14:textId="77777777" w:rsidR="003E2DDD" w:rsidRPr="00565581" w:rsidRDefault="003E2DDD" w:rsidP="003E2DDD">
            <w:pPr>
              <w:pStyle w:val="Heading1"/>
              <w:rPr>
                <w:rFonts w:ascii="Letter-join Print Plus 4" w:hAnsi="Letter-join Print Plus 4"/>
                <w:sz w:val="20"/>
                <w:szCs w:val="20"/>
              </w:rPr>
            </w:pPr>
            <w:r w:rsidRPr="00565581">
              <w:rPr>
                <w:rFonts w:ascii="Letter-join Print Plus 4" w:hAnsi="Letter-join Print Plus 4"/>
                <w:noProof/>
                <w:sz w:val="20"/>
                <w:szCs w:val="20"/>
              </w:rPr>
              <w:drawing>
                <wp:anchor distT="0" distB="0" distL="114300" distR="114300" simplePos="0" relativeHeight="251714560" behindDoc="1" locked="0" layoutInCell="1" allowOverlap="1" wp14:anchorId="7CC85309" wp14:editId="34290C1E">
                  <wp:simplePos x="0" y="0"/>
                  <wp:positionH relativeFrom="column">
                    <wp:posOffset>-17145</wp:posOffset>
                  </wp:positionH>
                  <wp:positionV relativeFrom="paragraph">
                    <wp:posOffset>40640</wp:posOffset>
                  </wp:positionV>
                  <wp:extent cx="472440" cy="450850"/>
                  <wp:effectExtent l="0" t="0" r="3810" b="6350"/>
                  <wp:wrapTight wrapText="bothSides">
                    <wp:wrapPolygon edited="0">
                      <wp:start x="0" y="0"/>
                      <wp:lineTo x="0" y="20992"/>
                      <wp:lineTo x="20903" y="20992"/>
                      <wp:lineTo x="20903" y="0"/>
                      <wp:lineTo x="0" y="0"/>
                    </wp:wrapPolygon>
                  </wp:wrapTight>
                  <wp:docPr id="362463233" name="Picture 2" descr="A white ear with black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463233" name="Picture 2" descr="A white ear with black lines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2440" cy="450850"/>
                          </a:xfrm>
                          <a:prstGeom prst="rect">
                            <a:avLst/>
                          </a:prstGeom>
                        </pic:spPr>
                      </pic:pic>
                    </a:graphicData>
                  </a:graphic>
                  <wp14:sizeRelH relativeFrom="margin">
                    <wp14:pctWidth>0</wp14:pctWidth>
                  </wp14:sizeRelH>
                  <wp14:sizeRelV relativeFrom="margin">
                    <wp14:pctHeight>0</wp14:pctHeight>
                  </wp14:sizeRelV>
                </wp:anchor>
              </w:drawing>
            </w:r>
            <w:r w:rsidRPr="00565581">
              <w:rPr>
                <w:rFonts w:ascii="Letter-join Print Plus 4" w:hAnsi="Letter-join Print Plus 4"/>
                <w:sz w:val="20"/>
                <w:szCs w:val="20"/>
              </w:rPr>
              <w:t>Hear:</w:t>
            </w:r>
          </w:p>
          <w:p w14:paraId="79A3FBE2" w14:textId="77777777" w:rsidR="000C0E5E" w:rsidRDefault="00F277A0" w:rsidP="00BF7E16">
            <w:pPr>
              <w:rPr>
                <w:rFonts w:ascii="Letter-join Print Plus 4" w:hAnsi="Letter-join Print Plus 4"/>
                <w:sz w:val="20"/>
                <w:szCs w:val="20"/>
              </w:rPr>
            </w:pPr>
            <w:r w:rsidRPr="00F277A0">
              <w:rPr>
                <w:rFonts w:ascii="Letter-join Print Plus 4" w:hAnsi="Letter-join Print Plus 4"/>
                <w:sz w:val="20"/>
                <w:szCs w:val="20"/>
              </w:rPr>
              <w:t xml:space="preserve">By the end of this unit of study, pupils will know: </w:t>
            </w:r>
          </w:p>
          <w:p w14:paraId="44BB16C2" w14:textId="77777777" w:rsidR="000C0E5E" w:rsidRDefault="00F277A0" w:rsidP="00BF7E16">
            <w:pPr>
              <w:rPr>
                <w:rFonts w:ascii="Letter-join Print Plus 4" w:hAnsi="Letter-join Print Plus 4"/>
                <w:sz w:val="20"/>
                <w:szCs w:val="20"/>
              </w:rPr>
            </w:pPr>
            <w:r w:rsidRPr="00F277A0">
              <w:rPr>
                <w:rFonts w:ascii="Letter-join Print Plus 4" w:hAnsi="Letter-join Print Plus 4"/>
                <w:sz w:val="20"/>
                <w:szCs w:val="20"/>
              </w:rPr>
              <w:t xml:space="preserve">• That the Creation stories in Genesis use symbolism to explain the relationship between God, human beings, and the world. </w:t>
            </w:r>
          </w:p>
          <w:p w14:paraId="3366CCA0" w14:textId="77777777" w:rsidR="000C0E5E" w:rsidRDefault="00F277A0" w:rsidP="00BF7E16">
            <w:pPr>
              <w:rPr>
                <w:rFonts w:ascii="Letter-join Print Plus 4" w:hAnsi="Letter-join Print Plus 4"/>
                <w:sz w:val="20"/>
                <w:szCs w:val="20"/>
              </w:rPr>
            </w:pPr>
            <w:r w:rsidRPr="00F277A0">
              <w:rPr>
                <w:rFonts w:ascii="Letter-join Print Plus 4" w:hAnsi="Letter-join Print Plus 4"/>
                <w:sz w:val="20"/>
                <w:szCs w:val="20"/>
              </w:rPr>
              <w:t xml:space="preserve">• That in the first account of the Creation one day is ‘made holy’ (Gen 2:3). </w:t>
            </w:r>
          </w:p>
          <w:p w14:paraId="5F1D779B" w14:textId="77777777" w:rsidR="000C0E5E" w:rsidRDefault="00F277A0" w:rsidP="00BF7E16">
            <w:pPr>
              <w:rPr>
                <w:rFonts w:ascii="Letter-join Print Plus 4" w:hAnsi="Letter-join Print Plus 4"/>
                <w:sz w:val="20"/>
                <w:szCs w:val="20"/>
              </w:rPr>
            </w:pPr>
            <w:r w:rsidRPr="00F277A0">
              <w:rPr>
                <w:rFonts w:ascii="Letter-join Print Plus 4" w:hAnsi="Letter-join Print Plus 4"/>
                <w:sz w:val="20"/>
                <w:szCs w:val="20"/>
              </w:rPr>
              <w:t xml:space="preserve">• That the Church teaches that ‘Creation is the common work of the Holy Trinity’. By the end of this unit of study pupils will have encountered the following key texts: </w:t>
            </w:r>
          </w:p>
          <w:p w14:paraId="0B45896B" w14:textId="77777777" w:rsidR="000C0E5E" w:rsidRDefault="00F277A0" w:rsidP="00BF7E16">
            <w:pPr>
              <w:rPr>
                <w:rFonts w:ascii="Letter-join Print Plus 4" w:hAnsi="Letter-join Print Plus 4"/>
                <w:sz w:val="20"/>
                <w:szCs w:val="20"/>
              </w:rPr>
            </w:pPr>
            <w:r w:rsidRPr="00F277A0">
              <w:rPr>
                <w:rFonts w:ascii="Letter-join Print Plus 4" w:hAnsi="Letter-join Print Plus 4"/>
                <w:sz w:val="20"/>
                <w:szCs w:val="20"/>
              </w:rPr>
              <w:t xml:space="preserve">• The first account of the Creation, Genesis 1:1-2:4. </w:t>
            </w:r>
          </w:p>
          <w:p w14:paraId="1FFC1BD3" w14:textId="77777777" w:rsidR="000C0E5E" w:rsidRDefault="00F277A0" w:rsidP="00BF7E16">
            <w:pPr>
              <w:rPr>
                <w:rFonts w:ascii="Letter-join Print Plus 4" w:hAnsi="Letter-join Print Plus 4"/>
                <w:sz w:val="20"/>
                <w:szCs w:val="20"/>
              </w:rPr>
            </w:pPr>
            <w:r w:rsidRPr="00F277A0">
              <w:rPr>
                <w:rFonts w:ascii="Letter-join Print Plus 4" w:hAnsi="Letter-join Print Plus 4"/>
                <w:sz w:val="20"/>
                <w:szCs w:val="20"/>
              </w:rPr>
              <w:t xml:space="preserve">• Extracts from either Psalm 8 or 19 in praise of Creation. </w:t>
            </w:r>
          </w:p>
          <w:p w14:paraId="021FADB1" w14:textId="05B586AC" w:rsidR="003E2DDD" w:rsidRPr="00565581" w:rsidRDefault="00F277A0" w:rsidP="00BF7E16">
            <w:pPr>
              <w:rPr>
                <w:rFonts w:ascii="Letter-join Print Plus 4" w:hAnsi="Letter-join Print Plus 4"/>
                <w:sz w:val="20"/>
                <w:szCs w:val="20"/>
              </w:rPr>
            </w:pPr>
            <w:r w:rsidRPr="00F277A0">
              <w:rPr>
                <w:rFonts w:ascii="Letter-join Print Plus 4" w:hAnsi="Letter-join Print Plus 4"/>
                <w:sz w:val="20"/>
                <w:szCs w:val="20"/>
              </w:rPr>
              <w:t>• In an age-appropriate way, LS 66 and 88.</w:t>
            </w:r>
          </w:p>
        </w:tc>
        <w:tc>
          <w:tcPr>
            <w:tcW w:w="4395" w:type="dxa"/>
          </w:tcPr>
          <w:p w14:paraId="0ED56E65" w14:textId="2D5DB68B" w:rsidR="003E2DDD" w:rsidRPr="00565581" w:rsidRDefault="003E2DDD" w:rsidP="003E2DDD">
            <w:pPr>
              <w:pStyle w:val="Heading1"/>
              <w:rPr>
                <w:rFonts w:ascii="Letter-join Print Plus 4" w:hAnsi="Letter-join Print Plus 4"/>
                <w:sz w:val="20"/>
                <w:szCs w:val="20"/>
              </w:rPr>
            </w:pPr>
            <w:r w:rsidRPr="00565581">
              <w:rPr>
                <w:rFonts w:ascii="Letter-join Print Plus 4" w:hAnsi="Letter-join Print Plus 4"/>
                <w:noProof/>
                <w:sz w:val="20"/>
                <w:szCs w:val="20"/>
              </w:rPr>
              <w:drawing>
                <wp:anchor distT="0" distB="0" distL="114300" distR="114300" simplePos="0" relativeHeight="251715584" behindDoc="1" locked="0" layoutInCell="1" allowOverlap="1" wp14:anchorId="403F952A" wp14:editId="7F8BE04E">
                  <wp:simplePos x="0" y="0"/>
                  <wp:positionH relativeFrom="column">
                    <wp:posOffset>0</wp:posOffset>
                  </wp:positionH>
                  <wp:positionV relativeFrom="paragraph">
                    <wp:posOffset>24765</wp:posOffset>
                  </wp:positionV>
                  <wp:extent cx="472440" cy="471170"/>
                  <wp:effectExtent l="0" t="0" r="3810" b="5080"/>
                  <wp:wrapTight wrapText="bothSides">
                    <wp:wrapPolygon edited="0">
                      <wp:start x="0" y="0"/>
                      <wp:lineTo x="0" y="20960"/>
                      <wp:lineTo x="20903" y="20960"/>
                      <wp:lineTo x="20903" y="0"/>
                      <wp:lineTo x="0" y="0"/>
                    </wp:wrapPolygon>
                  </wp:wrapTight>
                  <wp:docPr id="1978301180" name="Picture 3" descr="A black cros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01180" name="Picture 3" descr="A black cross with white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440" cy="471170"/>
                          </a:xfrm>
                          <a:prstGeom prst="rect">
                            <a:avLst/>
                          </a:prstGeom>
                        </pic:spPr>
                      </pic:pic>
                    </a:graphicData>
                  </a:graphic>
                  <wp14:sizeRelH relativeFrom="margin">
                    <wp14:pctWidth>0</wp14:pctWidth>
                  </wp14:sizeRelH>
                  <wp14:sizeRelV relativeFrom="margin">
                    <wp14:pctHeight>0</wp14:pctHeight>
                  </wp14:sizeRelV>
                </wp:anchor>
              </w:drawing>
            </w:r>
            <w:r w:rsidRPr="00565581">
              <w:rPr>
                <w:rFonts w:ascii="Letter-join Print Plus 4" w:hAnsi="Letter-join Print Plus 4"/>
                <w:sz w:val="20"/>
                <w:szCs w:val="20"/>
              </w:rPr>
              <w:t>Believe</w:t>
            </w:r>
          </w:p>
          <w:p w14:paraId="724B88BB"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By the end of this unit of study, pupils will know that the Church teaches: </w:t>
            </w:r>
          </w:p>
          <w:p w14:paraId="093C9EE9"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 God is the Creator of the Universe who made everything out of ‘free and unselfish love’ (YC 2). </w:t>
            </w:r>
          </w:p>
          <w:p w14:paraId="70240A07"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 That all human beings are made in God’s image and all people have dignity and are created equal. </w:t>
            </w:r>
          </w:p>
          <w:p w14:paraId="1E589993"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 A way in which human beings’ image (imitate) God is through care for each other, and that caring for Creation is one of the ways we care for each other. Additionally, failing to care for Creation is a way people turn away from God’s love. </w:t>
            </w:r>
          </w:p>
          <w:p w14:paraId="710CF039" w14:textId="31A19186" w:rsidR="003E2DDD" w:rsidRPr="00565581" w:rsidRDefault="000C0E5E" w:rsidP="003E2DDD">
            <w:pPr>
              <w:rPr>
                <w:rFonts w:ascii="Letter-join Print Plus 4" w:hAnsi="Letter-join Print Plus 4"/>
                <w:sz w:val="20"/>
                <w:szCs w:val="20"/>
              </w:rPr>
            </w:pPr>
            <w:r w:rsidRPr="000C0E5E">
              <w:rPr>
                <w:rFonts w:ascii="Letter-join Print Plus 4" w:hAnsi="Letter-join Print Plus 4"/>
                <w:sz w:val="20"/>
                <w:szCs w:val="20"/>
              </w:rPr>
              <w:t>• The dignity of all human beings is one of the principles of Catholic Social Teaching.</w:t>
            </w:r>
          </w:p>
        </w:tc>
        <w:tc>
          <w:tcPr>
            <w:tcW w:w="3118" w:type="dxa"/>
          </w:tcPr>
          <w:p w14:paraId="0413E6BD" w14:textId="77777777" w:rsidR="003E2DDD" w:rsidRPr="00565581" w:rsidRDefault="003E2DDD" w:rsidP="003E2DDD">
            <w:pPr>
              <w:pStyle w:val="Heading1"/>
              <w:rPr>
                <w:rFonts w:ascii="Letter-join Print Plus 4" w:hAnsi="Letter-join Print Plus 4"/>
                <w:sz w:val="20"/>
                <w:szCs w:val="20"/>
              </w:rPr>
            </w:pPr>
            <w:r w:rsidRPr="00565581">
              <w:rPr>
                <w:rFonts w:ascii="Letter-join Print Plus 4" w:hAnsi="Letter-join Print Plus 4"/>
                <w:noProof/>
                <w:sz w:val="20"/>
                <w:szCs w:val="20"/>
              </w:rPr>
              <w:drawing>
                <wp:anchor distT="0" distB="0" distL="114300" distR="114300" simplePos="0" relativeHeight="251716608" behindDoc="1" locked="0" layoutInCell="1" allowOverlap="1" wp14:anchorId="4FD5DA4B" wp14:editId="2E8024BB">
                  <wp:simplePos x="0" y="0"/>
                  <wp:positionH relativeFrom="column">
                    <wp:posOffset>17145</wp:posOffset>
                  </wp:positionH>
                  <wp:positionV relativeFrom="paragraph">
                    <wp:posOffset>40640</wp:posOffset>
                  </wp:positionV>
                  <wp:extent cx="590550" cy="330835"/>
                  <wp:effectExtent l="0" t="0" r="0" b="0"/>
                  <wp:wrapTight wrapText="bothSides">
                    <wp:wrapPolygon edited="0">
                      <wp:start x="0" y="0"/>
                      <wp:lineTo x="0" y="19900"/>
                      <wp:lineTo x="20903" y="19900"/>
                      <wp:lineTo x="20903" y="0"/>
                      <wp:lineTo x="0" y="0"/>
                    </wp:wrapPolygon>
                  </wp:wrapTight>
                  <wp:docPr id="1421567565" name="Picture 4" descr="A group of people raising their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67565" name="Picture 4" descr="A group of people raising their hand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0550" cy="330835"/>
                          </a:xfrm>
                          <a:prstGeom prst="rect">
                            <a:avLst/>
                          </a:prstGeom>
                        </pic:spPr>
                      </pic:pic>
                    </a:graphicData>
                  </a:graphic>
                  <wp14:sizeRelH relativeFrom="margin">
                    <wp14:pctWidth>0</wp14:pctWidth>
                  </wp14:sizeRelH>
                  <wp14:sizeRelV relativeFrom="margin">
                    <wp14:pctHeight>0</wp14:pctHeight>
                  </wp14:sizeRelV>
                </wp:anchor>
              </w:drawing>
            </w:r>
            <w:r w:rsidRPr="00565581">
              <w:rPr>
                <w:rFonts w:ascii="Letter-join Print Plus 4" w:hAnsi="Letter-join Print Plus 4"/>
                <w:sz w:val="20"/>
                <w:szCs w:val="20"/>
              </w:rPr>
              <w:t>Celebrate</w:t>
            </w:r>
          </w:p>
          <w:p w14:paraId="4CFD6575"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By the end of this unit of study, pupils will know: </w:t>
            </w:r>
          </w:p>
          <w:p w14:paraId="59856505"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 Extracts from a psalm of Creation. </w:t>
            </w:r>
          </w:p>
          <w:p w14:paraId="1C8CDA5C" w14:textId="302A1571" w:rsidR="003E2DDD" w:rsidRPr="00565581" w:rsidRDefault="000C0E5E" w:rsidP="003E2DDD">
            <w:pPr>
              <w:rPr>
                <w:rFonts w:ascii="Letter-join Print Plus 4" w:hAnsi="Letter-join Print Plus 4"/>
                <w:sz w:val="20"/>
                <w:szCs w:val="20"/>
              </w:rPr>
            </w:pPr>
            <w:r w:rsidRPr="000C0E5E">
              <w:rPr>
                <w:rFonts w:ascii="Letter-join Print Plus 4" w:hAnsi="Letter-join Print Plus 4"/>
                <w:sz w:val="20"/>
                <w:szCs w:val="20"/>
              </w:rPr>
              <w:t>• How the praise of Creation is expressed in the prayer and Liturgy of the Church (e.g., St</w:t>
            </w:r>
            <w:r w:rsidRPr="000C0E5E">
              <w:rPr>
                <w:rFonts w:ascii="Calibri" w:hAnsi="Calibri" w:cs="Calibri"/>
                <w:sz w:val="20"/>
                <w:szCs w:val="20"/>
              </w:rPr>
              <w:t> </w:t>
            </w:r>
            <w:r w:rsidRPr="000C0E5E">
              <w:rPr>
                <w:rFonts w:ascii="Letter-join Print Plus 4" w:hAnsi="Letter-join Print Plus 4"/>
                <w:sz w:val="20"/>
                <w:szCs w:val="20"/>
              </w:rPr>
              <w:t>Francis</w:t>
            </w:r>
            <w:r w:rsidRPr="000C0E5E">
              <w:rPr>
                <w:rFonts w:ascii="Letter-join Print Plus 4" w:hAnsi="Letter-join Print Plus 4" w:cs="Letter-join Print Plus 4"/>
                <w:sz w:val="20"/>
                <w:szCs w:val="20"/>
              </w:rPr>
              <w:t>’</w:t>
            </w:r>
            <w:r w:rsidRPr="000C0E5E">
              <w:rPr>
                <w:rFonts w:ascii="Letter-join Print Plus 4" w:hAnsi="Letter-join Print Plus 4"/>
                <w:sz w:val="20"/>
                <w:szCs w:val="20"/>
              </w:rPr>
              <w:t>s Canticle of the Creatures; the Offertory prayers; a Prayer for our Earth in</w:t>
            </w:r>
            <w:r w:rsidRPr="000C0E5E">
              <w:rPr>
                <w:rFonts w:ascii="Calibri" w:hAnsi="Calibri" w:cs="Calibri"/>
                <w:sz w:val="20"/>
                <w:szCs w:val="20"/>
              </w:rPr>
              <w:t> </w:t>
            </w:r>
            <w:r w:rsidRPr="000C0E5E">
              <w:rPr>
                <w:rFonts w:ascii="Letter-join Print Plus 4" w:hAnsi="Letter-join Print Plus 4"/>
                <w:sz w:val="20"/>
                <w:szCs w:val="20"/>
              </w:rPr>
              <w:t>Laudato Si</w:t>
            </w:r>
            <w:r w:rsidRPr="000C0E5E">
              <w:rPr>
                <w:rFonts w:ascii="Letter-join Print Plus 4" w:hAnsi="Letter-join Print Plus 4" w:cs="Letter-join Print Plus 4"/>
                <w:sz w:val="20"/>
                <w:szCs w:val="20"/>
              </w:rPr>
              <w:t>’</w:t>
            </w:r>
            <w:r w:rsidRPr="000C0E5E">
              <w:rPr>
                <w:rFonts w:ascii="Letter-join Print Plus 4" w:hAnsi="Letter-join Print Plus 4"/>
                <w:sz w:val="20"/>
                <w:szCs w:val="20"/>
              </w:rPr>
              <w:t>).</w:t>
            </w:r>
          </w:p>
        </w:tc>
        <w:tc>
          <w:tcPr>
            <w:tcW w:w="2624" w:type="dxa"/>
          </w:tcPr>
          <w:p w14:paraId="707F3F4D" w14:textId="77777777" w:rsidR="003E2DDD" w:rsidRPr="00565581" w:rsidRDefault="003E2DDD" w:rsidP="003E2DDD">
            <w:pPr>
              <w:pStyle w:val="Heading1"/>
              <w:rPr>
                <w:rFonts w:ascii="Letter-join Print Plus 4" w:hAnsi="Letter-join Print Plus 4"/>
                <w:noProof/>
                <w:sz w:val="20"/>
                <w:szCs w:val="20"/>
              </w:rPr>
            </w:pPr>
            <w:r w:rsidRPr="00565581">
              <w:rPr>
                <w:rFonts w:ascii="Letter-join Print Plus 4" w:hAnsi="Letter-join Print Plus 4"/>
                <w:noProof/>
                <w:sz w:val="20"/>
                <w:szCs w:val="20"/>
              </w:rPr>
              <w:t>Key Vocabulary</w:t>
            </w:r>
          </w:p>
          <w:p w14:paraId="447BC097" w14:textId="77777777" w:rsidR="000C0E5E" w:rsidRDefault="000C0E5E" w:rsidP="003E2DDD">
            <w:pPr>
              <w:pStyle w:val="ListParagraph"/>
              <w:numPr>
                <w:ilvl w:val="0"/>
                <w:numId w:val="1"/>
              </w:numPr>
              <w:rPr>
                <w:rFonts w:ascii="Letter-join Print Plus 4" w:hAnsi="Letter-join Print Plus 4"/>
                <w:sz w:val="20"/>
                <w:szCs w:val="20"/>
              </w:rPr>
            </w:pPr>
            <w:r w:rsidRPr="000C0E5E">
              <w:rPr>
                <w:rFonts w:ascii="Letter-join Print Plus 4" w:hAnsi="Letter-join Print Plus 4"/>
                <w:sz w:val="20"/>
                <w:szCs w:val="20"/>
              </w:rPr>
              <w:t xml:space="preserve">Genesis </w:t>
            </w:r>
          </w:p>
          <w:p w14:paraId="1FAB7256" w14:textId="77777777" w:rsidR="000C0E5E" w:rsidRDefault="000C0E5E" w:rsidP="003E2DDD">
            <w:pPr>
              <w:pStyle w:val="ListParagraph"/>
              <w:numPr>
                <w:ilvl w:val="0"/>
                <w:numId w:val="1"/>
              </w:numPr>
              <w:rPr>
                <w:rFonts w:ascii="Letter-join Print Plus 4" w:hAnsi="Letter-join Print Plus 4"/>
                <w:sz w:val="20"/>
                <w:szCs w:val="20"/>
              </w:rPr>
            </w:pPr>
            <w:r w:rsidRPr="000C0E5E">
              <w:rPr>
                <w:rFonts w:ascii="Letter-join Print Plus 4" w:hAnsi="Letter-join Print Plus 4"/>
                <w:sz w:val="20"/>
                <w:szCs w:val="20"/>
              </w:rPr>
              <w:t xml:space="preserve">poetry </w:t>
            </w:r>
          </w:p>
          <w:p w14:paraId="3EE0201E" w14:textId="77777777" w:rsidR="000C0E5E" w:rsidRDefault="000C0E5E" w:rsidP="003E2DDD">
            <w:pPr>
              <w:pStyle w:val="ListParagraph"/>
              <w:numPr>
                <w:ilvl w:val="0"/>
                <w:numId w:val="1"/>
              </w:numPr>
              <w:rPr>
                <w:rFonts w:ascii="Letter-join Print Plus 4" w:hAnsi="Letter-join Print Plus 4"/>
                <w:sz w:val="20"/>
                <w:szCs w:val="20"/>
              </w:rPr>
            </w:pPr>
            <w:r w:rsidRPr="000C0E5E">
              <w:rPr>
                <w:rFonts w:ascii="Letter-join Print Plus 4" w:hAnsi="Letter-join Print Plus 4"/>
                <w:sz w:val="20"/>
                <w:szCs w:val="20"/>
              </w:rPr>
              <w:t xml:space="preserve">Creator </w:t>
            </w:r>
          </w:p>
          <w:p w14:paraId="3B0DA617" w14:textId="77777777" w:rsidR="000C0E5E" w:rsidRDefault="000C0E5E" w:rsidP="003E2DDD">
            <w:pPr>
              <w:pStyle w:val="ListParagraph"/>
              <w:numPr>
                <w:ilvl w:val="0"/>
                <w:numId w:val="1"/>
              </w:numPr>
              <w:rPr>
                <w:rFonts w:ascii="Letter-join Print Plus 4" w:hAnsi="Letter-join Print Plus 4"/>
                <w:sz w:val="20"/>
                <w:szCs w:val="20"/>
              </w:rPr>
            </w:pPr>
            <w:r w:rsidRPr="000C0E5E">
              <w:rPr>
                <w:rFonts w:ascii="Letter-join Print Plus 4" w:hAnsi="Letter-join Print Plus 4"/>
                <w:sz w:val="20"/>
                <w:szCs w:val="20"/>
              </w:rPr>
              <w:t xml:space="preserve">image and likeness </w:t>
            </w:r>
          </w:p>
          <w:p w14:paraId="23BEA22B" w14:textId="77777777" w:rsidR="000C0E5E" w:rsidRDefault="000C0E5E" w:rsidP="003E2DDD">
            <w:pPr>
              <w:pStyle w:val="ListParagraph"/>
              <w:numPr>
                <w:ilvl w:val="0"/>
                <w:numId w:val="1"/>
              </w:numPr>
              <w:rPr>
                <w:rFonts w:ascii="Letter-join Print Plus 4" w:hAnsi="Letter-join Print Plus 4"/>
                <w:sz w:val="20"/>
                <w:szCs w:val="20"/>
              </w:rPr>
            </w:pPr>
            <w:r w:rsidRPr="000C0E5E">
              <w:rPr>
                <w:rFonts w:ascii="Letter-join Print Plus 4" w:hAnsi="Letter-join Print Plus 4"/>
                <w:sz w:val="20"/>
                <w:szCs w:val="20"/>
              </w:rPr>
              <w:t xml:space="preserve">dignity </w:t>
            </w:r>
          </w:p>
          <w:p w14:paraId="1324DD1A" w14:textId="15A98777" w:rsidR="003E2DDD" w:rsidRPr="00565581" w:rsidRDefault="000C0E5E" w:rsidP="003E2DDD">
            <w:pPr>
              <w:pStyle w:val="ListParagraph"/>
              <w:numPr>
                <w:ilvl w:val="0"/>
                <w:numId w:val="1"/>
              </w:numPr>
              <w:rPr>
                <w:rFonts w:ascii="Letter-join Print Plus 4" w:hAnsi="Letter-join Print Plus 4"/>
                <w:sz w:val="20"/>
                <w:szCs w:val="20"/>
              </w:rPr>
            </w:pPr>
            <w:r w:rsidRPr="000C0E5E">
              <w:rPr>
                <w:rFonts w:ascii="Letter-join Print Plus 4" w:hAnsi="Letter-join Print Plus 4"/>
                <w:sz w:val="20"/>
                <w:szCs w:val="20"/>
              </w:rPr>
              <w:t>equality</w:t>
            </w:r>
          </w:p>
        </w:tc>
      </w:tr>
      <w:tr w:rsidR="003E2DDD" w:rsidRPr="00960280" w14:paraId="70C20261" w14:textId="77777777" w:rsidTr="00EE187F">
        <w:tc>
          <w:tcPr>
            <w:tcW w:w="3823" w:type="dxa"/>
          </w:tcPr>
          <w:p w14:paraId="2811A805" w14:textId="77777777" w:rsidR="003E2DDD" w:rsidRPr="00565581" w:rsidRDefault="003E2DDD" w:rsidP="003E2DDD">
            <w:pPr>
              <w:pStyle w:val="Heading1"/>
              <w:rPr>
                <w:rFonts w:ascii="Letter-join Print Plus 4" w:hAnsi="Letter-join Print Plus 4"/>
                <w:sz w:val="20"/>
                <w:szCs w:val="20"/>
              </w:rPr>
            </w:pPr>
            <w:r w:rsidRPr="00565581">
              <w:rPr>
                <w:rFonts w:ascii="Letter-join Print Plus 4" w:hAnsi="Letter-join Print Plus 4"/>
                <w:noProof/>
                <w:sz w:val="20"/>
                <w:szCs w:val="20"/>
              </w:rPr>
              <w:drawing>
                <wp:anchor distT="0" distB="0" distL="114300" distR="114300" simplePos="0" relativeHeight="251711488" behindDoc="1" locked="0" layoutInCell="1" allowOverlap="1" wp14:anchorId="3E3C503A" wp14:editId="7D01DEDE">
                  <wp:simplePos x="0" y="0"/>
                  <wp:positionH relativeFrom="column">
                    <wp:posOffset>14605</wp:posOffset>
                  </wp:positionH>
                  <wp:positionV relativeFrom="paragraph">
                    <wp:posOffset>102235</wp:posOffset>
                  </wp:positionV>
                  <wp:extent cx="725170" cy="352425"/>
                  <wp:effectExtent l="0" t="0" r="0" b="9525"/>
                  <wp:wrapTight wrapText="bothSides">
                    <wp:wrapPolygon edited="0">
                      <wp:start x="0" y="0"/>
                      <wp:lineTo x="0" y="21016"/>
                      <wp:lineTo x="20995" y="21016"/>
                      <wp:lineTo x="20995" y="0"/>
                      <wp:lineTo x="0" y="0"/>
                    </wp:wrapPolygon>
                  </wp:wrapTight>
                  <wp:docPr id="230231870" name="Picture 5" descr="A group of hands holding red he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31870" name="Picture 5" descr="A group of hands holding red heart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5170" cy="352425"/>
                          </a:xfrm>
                          <a:prstGeom prst="rect">
                            <a:avLst/>
                          </a:prstGeom>
                        </pic:spPr>
                      </pic:pic>
                    </a:graphicData>
                  </a:graphic>
                  <wp14:sizeRelH relativeFrom="margin">
                    <wp14:pctWidth>0</wp14:pctWidth>
                  </wp14:sizeRelH>
                  <wp14:sizeRelV relativeFrom="margin">
                    <wp14:pctHeight>0</wp14:pctHeight>
                  </wp14:sizeRelV>
                </wp:anchor>
              </w:drawing>
            </w:r>
            <w:r w:rsidRPr="00565581">
              <w:rPr>
                <w:rFonts w:ascii="Letter-join Print Plus 4" w:hAnsi="Letter-join Print Plus 4"/>
                <w:sz w:val="20"/>
                <w:szCs w:val="20"/>
              </w:rPr>
              <w:t>Live</w:t>
            </w:r>
          </w:p>
          <w:p w14:paraId="13FD2200"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By the end of this unit of study, pupils will know: </w:t>
            </w:r>
          </w:p>
          <w:p w14:paraId="4383CEDB" w14:textId="77777777" w:rsidR="000C0E5E"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 Ways in which we can show care for God’s world (stewardship) as part of our care for each other. </w:t>
            </w:r>
          </w:p>
          <w:p w14:paraId="3BFFC135" w14:textId="710E0FDF" w:rsidR="003E2DDD" w:rsidRPr="00565581" w:rsidRDefault="000C0E5E" w:rsidP="003E2DDD">
            <w:pPr>
              <w:rPr>
                <w:rFonts w:ascii="Letter-join Print Plus 4" w:hAnsi="Letter-join Print Plus 4"/>
                <w:sz w:val="20"/>
                <w:szCs w:val="20"/>
              </w:rPr>
            </w:pPr>
            <w:r w:rsidRPr="000C0E5E">
              <w:rPr>
                <w:rFonts w:ascii="Letter-join Print Plus 4" w:hAnsi="Letter-join Print Plus 4"/>
                <w:sz w:val="20"/>
                <w:szCs w:val="20"/>
              </w:rPr>
              <w:t>• Ways in which people can give thanks for the blessing of Creation, including spending time in prayer.</w:t>
            </w:r>
          </w:p>
        </w:tc>
        <w:tc>
          <w:tcPr>
            <w:tcW w:w="5103" w:type="dxa"/>
            <w:gridSpan w:val="2"/>
            <w:shd w:val="clear" w:color="auto" w:fill="E8E8E8" w:themeFill="background2"/>
          </w:tcPr>
          <w:p w14:paraId="61703666" w14:textId="33888637" w:rsidR="003E2DDD" w:rsidRPr="00565581" w:rsidRDefault="003E2DDD" w:rsidP="003E2DDD">
            <w:pPr>
              <w:pStyle w:val="Heading1"/>
              <w:rPr>
                <w:rFonts w:ascii="Letter-join Print Plus 4" w:hAnsi="Letter-join Print Plus 4"/>
                <w:sz w:val="20"/>
                <w:szCs w:val="20"/>
              </w:rPr>
            </w:pPr>
            <w:r w:rsidRPr="00565581">
              <w:rPr>
                <w:rFonts w:ascii="Letter-join Print Plus 4" w:hAnsi="Letter-join Print Plus 4"/>
                <w:noProof/>
                <w:sz w:val="20"/>
                <w:szCs w:val="20"/>
              </w:rPr>
              <w:drawing>
                <wp:anchor distT="0" distB="0" distL="114300" distR="114300" simplePos="0" relativeHeight="251713536" behindDoc="1" locked="0" layoutInCell="1" allowOverlap="1" wp14:anchorId="5A10F02F" wp14:editId="51747D90">
                  <wp:simplePos x="0" y="0"/>
                  <wp:positionH relativeFrom="column">
                    <wp:posOffset>-15875</wp:posOffset>
                  </wp:positionH>
                  <wp:positionV relativeFrom="paragraph">
                    <wp:posOffset>54610</wp:posOffset>
                  </wp:positionV>
                  <wp:extent cx="709295" cy="445770"/>
                  <wp:effectExtent l="0" t="0" r="0" b="0"/>
                  <wp:wrapTight wrapText="bothSides">
                    <wp:wrapPolygon edited="0">
                      <wp:start x="0" y="0"/>
                      <wp:lineTo x="0" y="20308"/>
                      <wp:lineTo x="20885" y="20308"/>
                      <wp:lineTo x="20885" y="0"/>
                      <wp:lineTo x="0" y="0"/>
                    </wp:wrapPolygon>
                  </wp:wrapTight>
                  <wp:docPr id="580042248" name="Picture 6" descr="A group of people tal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42248" name="Picture 6" descr="A group of people talkin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9295" cy="445770"/>
                          </a:xfrm>
                          <a:prstGeom prst="rect">
                            <a:avLst/>
                          </a:prstGeom>
                        </pic:spPr>
                      </pic:pic>
                    </a:graphicData>
                  </a:graphic>
                  <wp14:sizeRelH relativeFrom="margin">
                    <wp14:pctWidth>0</wp14:pctWidth>
                  </wp14:sizeRelH>
                  <wp14:sizeRelV relativeFrom="margin">
                    <wp14:pctHeight>0</wp14:pctHeight>
                  </wp14:sizeRelV>
                </wp:anchor>
              </w:drawing>
            </w:r>
            <w:r w:rsidRPr="00565581">
              <w:rPr>
                <w:rFonts w:ascii="Letter-join Print Plus 4" w:hAnsi="Letter-join Print Plus 4"/>
                <w:sz w:val="20"/>
                <w:szCs w:val="20"/>
              </w:rPr>
              <w:t>Dialogue</w:t>
            </w:r>
          </w:p>
          <w:p w14:paraId="7917DF3B" w14:textId="1CA5FB90" w:rsidR="003E2DDD" w:rsidRPr="006B3B34" w:rsidRDefault="003E2DDD" w:rsidP="003E2DDD">
            <w:pPr>
              <w:rPr>
                <w:rFonts w:ascii="Letter-join Print Plus 4" w:hAnsi="Letter-join Print Plus 4"/>
                <w:sz w:val="20"/>
                <w:szCs w:val="20"/>
              </w:rPr>
            </w:pPr>
            <w:r w:rsidRPr="00565581">
              <w:rPr>
                <w:rFonts w:ascii="Letter-join Print Plus 4" w:hAnsi="Letter-join Print Plus 4"/>
                <w:sz w:val="20"/>
                <w:szCs w:val="20"/>
              </w:rPr>
              <w:t>Dialogue is a respectful exchange of ideas, questions, and beliefs between people or with God in prayer. This could be:</w:t>
            </w:r>
          </w:p>
          <w:p w14:paraId="28E3D307" w14:textId="77777777" w:rsidR="003E2DDD" w:rsidRPr="006B3B34" w:rsidRDefault="003E2DDD" w:rsidP="003E2DDD">
            <w:pPr>
              <w:numPr>
                <w:ilvl w:val="0"/>
                <w:numId w:val="2"/>
              </w:numPr>
              <w:rPr>
                <w:rFonts w:ascii="Letter-join Print Plus 4" w:hAnsi="Letter-join Print Plus 4"/>
                <w:sz w:val="20"/>
                <w:szCs w:val="20"/>
              </w:rPr>
            </w:pPr>
            <w:r w:rsidRPr="006B3B34">
              <w:rPr>
                <w:rFonts w:ascii="Letter-join Print Plus 4" w:hAnsi="Letter-join Print Plus 4"/>
                <w:sz w:val="20"/>
                <w:szCs w:val="20"/>
              </w:rPr>
              <w:t>Discussing different perspectives on creation (science, philosophy, other faiths).</w:t>
            </w:r>
          </w:p>
          <w:p w14:paraId="47238391" w14:textId="77777777" w:rsidR="003E2DDD" w:rsidRPr="006B3B34" w:rsidRDefault="003E2DDD" w:rsidP="003E2DDD">
            <w:pPr>
              <w:numPr>
                <w:ilvl w:val="0"/>
                <w:numId w:val="2"/>
              </w:numPr>
              <w:rPr>
                <w:rFonts w:ascii="Letter-join Print Plus 4" w:hAnsi="Letter-join Print Plus 4"/>
                <w:sz w:val="20"/>
                <w:szCs w:val="20"/>
              </w:rPr>
            </w:pPr>
            <w:r w:rsidRPr="006B3B34">
              <w:rPr>
                <w:rFonts w:ascii="Letter-join Print Plus 4" w:hAnsi="Letter-join Print Plus 4"/>
                <w:sz w:val="20"/>
                <w:szCs w:val="20"/>
              </w:rPr>
              <w:t>Practising respectful dialogue where faith and reason meet — helping pupils see that belief in creation and scientific explanation can complement each other.</w:t>
            </w:r>
          </w:p>
          <w:p w14:paraId="387B2B37" w14:textId="77777777" w:rsidR="003E2DDD" w:rsidRPr="006B3B34" w:rsidRDefault="003E2DDD" w:rsidP="003E2DDD">
            <w:pPr>
              <w:numPr>
                <w:ilvl w:val="0"/>
                <w:numId w:val="2"/>
              </w:numPr>
              <w:rPr>
                <w:rFonts w:ascii="Letter-join Print Plus 4" w:hAnsi="Letter-join Print Plus 4"/>
                <w:sz w:val="20"/>
                <w:szCs w:val="20"/>
              </w:rPr>
            </w:pPr>
            <w:r w:rsidRPr="006B3B34">
              <w:rPr>
                <w:rFonts w:ascii="Letter-join Print Plus 4" w:hAnsi="Letter-join Print Plus 4"/>
                <w:sz w:val="20"/>
                <w:szCs w:val="20"/>
              </w:rPr>
              <w:t>Exploring covenant as a model for human relationships (trust, faithfulness, justice).</w:t>
            </w:r>
          </w:p>
          <w:p w14:paraId="2EAF0166" w14:textId="3007D4B8" w:rsidR="003E2DDD" w:rsidRPr="00565581" w:rsidRDefault="003E2DDD" w:rsidP="003E2DDD">
            <w:pPr>
              <w:rPr>
                <w:rFonts w:ascii="Letter-join Print Plus 4" w:hAnsi="Letter-join Print Plus 4"/>
                <w:sz w:val="20"/>
                <w:szCs w:val="20"/>
              </w:rPr>
            </w:pPr>
          </w:p>
        </w:tc>
        <w:tc>
          <w:tcPr>
            <w:tcW w:w="5742" w:type="dxa"/>
            <w:gridSpan w:val="2"/>
            <w:shd w:val="clear" w:color="auto" w:fill="E8E8E8" w:themeFill="background2"/>
          </w:tcPr>
          <w:p w14:paraId="593A6971" w14:textId="77777777" w:rsidR="003E2DDD" w:rsidRPr="00565581" w:rsidRDefault="003E2DDD" w:rsidP="003E2DDD">
            <w:pPr>
              <w:pStyle w:val="Heading1"/>
              <w:rPr>
                <w:rFonts w:ascii="Letter-join Print Plus 4" w:hAnsi="Letter-join Print Plus 4"/>
                <w:sz w:val="20"/>
                <w:szCs w:val="20"/>
              </w:rPr>
            </w:pPr>
            <w:r w:rsidRPr="00565581">
              <w:rPr>
                <w:rFonts w:ascii="Letter-join Print Plus 4" w:hAnsi="Letter-join Print Plus 4"/>
                <w:noProof/>
                <w:sz w:val="20"/>
                <w:szCs w:val="20"/>
              </w:rPr>
              <w:drawing>
                <wp:anchor distT="0" distB="0" distL="114300" distR="114300" simplePos="0" relativeHeight="251712512" behindDoc="1" locked="0" layoutInCell="1" allowOverlap="1" wp14:anchorId="0D382CA6" wp14:editId="08DAEAF5">
                  <wp:simplePos x="0" y="0"/>
                  <wp:positionH relativeFrom="column">
                    <wp:posOffset>17145</wp:posOffset>
                  </wp:positionH>
                  <wp:positionV relativeFrom="paragraph">
                    <wp:posOffset>70485</wp:posOffset>
                  </wp:positionV>
                  <wp:extent cx="504190" cy="504190"/>
                  <wp:effectExtent l="0" t="0" r="0" b="0"/>
                  <wp:wrapTight wrapText="bothSides">
                    <wp:wrapPolygon edited="0">
                      <wp:start x="0" y="0"/>
                      <wp:lineTo x="0" y="20403"/>
                      <wp:lineTo x="20403" y="20403"/>
                      <wp:lineTo x="20403" y="0"/>
                      <wp:lineTo x="0" y="0"/>
                    </wp:wrapPolygon>
                  </wp:wrapTight>
                  <wp:docPr id="616527903" name="Picture 7" descr="A group of people around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27903" name="Picture 7" descr="A group of people around the worl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190" cy="504190"/>
                          </a:xfrm>
                          <a:prstGeom prst="rect">
                            <a:avLst/>
                          </a:prstGeom>
                        </pic:spPr>
                      </pic:pic>
                    </a:graphicData>
                  </a:graphic>
                  <wp14:sizeRelH relativeFrom="margin">
                    <wp14:pctWidth>0</wp14:pctWidth>
                  </wp14:sizeRelH>
                  <wp14:sizeRelV relativeFrom="margin">
                    <wp14:pctHeight>0</wp14:pctHeight>
                  </wp14:sizeRelV>
                </wp:anchor>
              </w:drawing>
            </w:r>
            <w:r w:rsidRPr="00565581">
              <w:rPr>
                <w:rFonts w:ascii="Letter-join Print Plus 4" w:hAnsi="Letter-join Print Plus 4"/>
                <w:sz w:val="20"/>
                <w:szCs w:val="20"/>
              </w:rPr>
              <w:t xml:space="preserve">Encounter </w:t>
            </w:r>
          </w:p>
          <w:p w14:paraId="6B255FB5" w14:textId="1E11AEF2" w:rsidR="003E2DDD" w:rsidRPr="00565581" w:rsidRDefault="003E2DDD" w:rsidP="003E2DDD">
            <w:pPr>
              <w:rPr>
                <w:rFonts w:ascii="Letter-join Print Plus 4" w:hAnsi="Letter-join Print Plus 4"/>
                <w:sz w:val="20"/>
                <w:szCs w:val="20"/>
              </w:rPr>
            </w:pPr>
            <w:r w:rsidRPr="00565581">
              <w:rPr>
                <w:rFonts w:ascii="Letter-join Print Plus 4" w:hAnsi="Letter-join Print Plus 4"/>
                <w:b/>
                <w:bCs/>
                <w:sz w:val="20"/>
                <w:szCs w:val="20"/>
              </w:rPr>
              <w:t>Encounter is about meeting God in His Word, His people, other faiths, and the world — and responding with faith, love, and respect</w:t>
            </w:r>
            <w:r w:rsidRPr="00565581">
              <w:rPr>
                <w:rFonts w:ascii="Letter-join Print Plus 4" w:hAnsi="Letter-join Print Plus 4"/>
                <w:sz w:val="20"/>
                <w:szCs w:val="20"/>
              </w:rPr>
              <w:t>; it’s about relationships and lived experience.</w:t>
            </w:r>
          </w:p>
          <w:p w14:paraId="28DEBDCF" w14:textId="064608F9" w:rsidR="003E2DDD" w:rsidRPr="003E2DDD" w:rsidRDefault="000C0E5E" w:rsidP="003E2DDD">
            <w:pPr>
              <w:rPr>
                <w:rFonts w:ascii="Letter-join Print Plus 4" w:hAnsi="Letter-join Print Plus 4"/>
                <w:b/>
                <w:bCs/>
                <w:sz w:val="20"/>
                <w:szCs w:val="20"/>
              </w:rPr>
            </w:pPr>
            <w:r>
              <w:rPr>
                <w:rFonts w:ascii="Letter-join Print Plus 4" w:hAnsi="Letter-join Print Plus 4"/>
                <w:b/>
                <w:bCs/>
                <w:sz w:val="20"/>
                <w:szCs w:val="20"/>
              </w:rPr>
              <w:t>An Example of e</w:t>
            </w:r>
            <w:r w:rsidR="003E2DDD" w:rsidRPr="003E2DDD">
              <w:rPr>
                <w:rFonts w:ascii="Letter-join Print Plus 4" w:hAnsi="Letter-join Print Plus 4"/>
                <w:b/>
                <w:bCs/>
                <w:sz w:val="20"/>
                <w:szCs w:val="20"/>
              </w:rPr>
              <w:t xml:space="preserve">ncounter with Other Faiths and </w:t>
            </w:r>
            <w:r w:rsidRPr="003E2DDD">
              <w:rPr>
                <w:rFonts w:ascii="Letter-join Print Plus 4" w:hAnsi="Letter-join Print Plus 4"/>
                <w:b/>
                <w:bCs/>
                <w:sz w:val="20"/>
                <w:szCs w:val="20"/>
              </w:rPr>
              <w:t>Worldviews</w:t>
            </w:r>
            <w:r w:rsidRPr="00565581">
              <w:rPr>
                <w:rFonts w:ascii="Letter-join Print Plus 4" w:hAnsi="Letter-join Print Plus 4"/>
                <w:b/>
                <w:bCs/>
                <w:sz w:val="20"/>
                <w:szCs w:val="20"/>
              </w:rPr>
              <w:t>.</w:t>
            </w:r>
          </w:p>
          <w:p w14:paraId="518E7B31" w14:textId="4815A58A" w:rsidR="000C0E5E" w:rsidRPr="000C0E5E" w:rsidRDefault="000C0E5E" w:rsidP="000C0E5E">
            <w:pPr>
              <w:rPr>
                <w:rFonts w:ascii="Letter-join Print Plus 4" w:hAnsi="Letter-join Print Plus 4"/>
                <w:sz w:val="20"/>
                <w:szCs w:val="20"/>
              </w:rPr>
            </w:pPr>
            <w:r w:rsidRPr="000C0E5E">
              <w:rPr>
                <w:rFonts w:ascii="Letter-join Print Plus 4" w:hAnsi="Letter-join Print Plus 4"/>
                <w:sz w:val="20"/>
                <w:szCs w:val="20"/>
              </w:rPr>
              <w:t xml:space="preserve">  </w:t>
            </w:r>
            <w:r w:rsidRPr="000C0E5E">
              <w:rPr>
                <w:rFonts w:ascii="Letter-join Print Plus 4" w:hAnsi="Letter-join Print Plus 4"/>
                <w:b/>
                <w:bCs/>
                <w:sz w:val="20"/>
                <w:szCs w:val="20"/>
              </w:rPr>
              <w:t>Introduce an “other faith story”</w:t>
            </w:r>
            <w:r w:rsidRPr="000C0E5E">
              <w:rPr>
                <w:rFonts w:ascii="Letter-join Print Plus 4" w:hAnsi="Letter-join Print Plus 4"/>
                <w:sz w:val="20"/>
                <w:szCs w:val="20"/>
              </w:rPr>
              <w:t xml:space="preserve"> — perhaps Islam or Hinduism</w:t>
            </w:r>
          </w:p>
          <w:p w14:paraId="6218DBD8" w14:textId="55237151" w:rsidR="000C0E5E" w:rsidRPr="000C0E5E" w:rsidRDefault="000C0E5E" w:rsidP="000C0E5E">
            <w:pPr>
              <w:rPr>
                <w:rFonts w:ascii="Letter-join Print Plus 4" w:hAnsi="Letter-join Print Plus 4"/>
                <w:sz w:val="20"/>
                <w:szCs w:val="20"/>
              </w:rPr>
            </w:pPr>
            <w:r w:rsidRPr="000C0E5E">
              <w:rPr>
                <w:rFonts w:ascii="Letter-join Print Plus 4" w:hAnsi="Letter-join Print Plus 4"/>
                <w:sz w:val="20"/>
                <w:szCs w:val="20"/>
              </w:rPr>
              <w:t xml:space="preserve">  </w:t>
            </w:r>
            <w:r w:rsidRPr="000C0E5E">
              <w:rPr>
                <w:rFonts w:ascii="Letter-join Print Plus 4" w:hAnsi="Letter-join Print Plus 4"/>
                <w:b/>
                <w:bCs/>
                <w:sz w:val="20"/>
                <w:szCs w:val="20"/>
              </w:rPr>
              <w:t>Compare with Christian Genesis 1:1-2:4</w:t>
            </w:r>
            <w:r w:rsidRPr="000C0E5E">
              <w:rPr>
                <w:rFonts w:ascii="Letter-join Print Plus 4" w:hAnsi="Letter-join Print Plus 4"/>
                <w:sz w:val="20"/>
                <w:szCs w:val="20"/>
              </w:rPr>
              <w:t>: what’s similar</w:t>
            </w:r>
            <w:r>
              <w:rPr>
                <w:rFonts w:ascii="Letter-join Print Plus 4" w:hAnsi="Letter-join Print Plus 4"/>
                <w:sz w:val="20"/>
                <w:szCs w:val="20"/>
              </w:rPr>
              <w:t>?</w:t>
            </w:r>
          </w:p>
          <w:p w14:paraId="6EB6CD86" w14:textId="4BBF0CAA" w:rsidR="000C0E5E" w:rsidRPr="000C0E5E" w:rsidRDefault="000C0E5E" w:rsidP="000C0E5E">
            <w:pPr>
              <w:rPr>
                <w:rFonts w:ascii="Letter-join Print Plus 4" w:hAnsi="Letter-join Print Plus 4"/>
                <w:sz w:val="20"/>
                <w:szCs w:val="20"/>
              </w:rPr>
            </w:pPr>
            <w:r w:rsidRPr="000C0E5E">
              <w:rPr>
                <w:rFonts w:ascii="Letter-join Print Plus 4" w:hAnsi="Letter-join Print Plus 4"/>
                <w:sz w:val="20"/>
                <w:szCs w:val="20"/>
              </w:rPr>
              <w:t xml:space="preserve">  </w:t>
            </w:r>
            <w:r w:rsidRPr="000C0E5E">
              <w:rPr>
                <w:rFonts w:ascii="Letter-join Print Plus 4" w:hAnsi="Letter-join Print Plus 4"/>
                <w:b/>
                <w:bCs/>
                <w:sz w:val="20"/>
                <w:szCs w:val="20"/>
              </w:rPr>
              <w:t>Theological reflection</w:t>
            </w:r>
            <w:r w:rsidRPr="000C0E5E">
              <w:rPr>
                <w:rFonts w:ascii="Letter-join Print Plus 4" w:hAnsi="Letter-join Print Plus 4"/>
                <w:sz w:val="20"/>
                <w:szCs w:val="20"/>
              </w:rPr>
              <w:t xml:space="preserve">: What does the Christian belief (and Church teaching) add? </w:t>
            </w:r>
          </w:p>
          <w:p w14:paraId="3EEAF0AE" w14:textId="744C70F7" w:rsidR="00BF7E16" w:rsidRPr="00565581" w:rsidRDefault="000C0E5E" w:rsidP="003E2DDD">
            <w:pPr>
              <w:rPr>
                <w:rFonts w:ascii="Letter-join Print Plus 4" w:hAnsi="Letter-join Print Plus 4"/>
                <w:sz w:val="20"/>
                <w:szCs w:val="20"/>
              </w:rPr>
            </w:pPr>
            <w:r w:rsidRPr="000C0E5E">
              <w:rPr>
                <w:rFonts w:ascii="Letter-join Print Plus 4" w:hAnsi="Letter-join Print Plus 4"/>
                <w:sz w:val="20"/>
                <w:szCs w:val="20"/>
              </w:rPr>
              <w:t xml:space="preserve">  </w:t>
            </w:r>
            <w:r w:rsidRPr="000C0E5E">
              <w:rPr>
                <w:rFonts w:ascii="Letter-join Print Plus 4" w:hAnsi="Letter-join Print Plus 4"/>
                <w:b/>
                <w:bCs/>
                <w:sz w:val="20"/>
                <w:szCs w:val="20"/>
              </w:rPr>
              <w:t>Application</w:t>
            </w:r>
            <w:r w:rsidRPr="000C0E5E">
              <w:rPr>
                <w:rFonts w:ascii="Letter-join Print Plus 4" w:hAnsi="Letter-join Print Plus 4"/>
                <w:sz w:val="20"/>
                <w:szCs w:val="20"/>
              </w:rPr>
              <w:t>: What does this mean for how we live? Stewardship, care for the environment, gratitude; for other faiths: cleanliness, reverence, respect for nature, cycles etc.</w:t>
            </w:r>
          </w:p>
          <w:p w14:paraId="2CE88EFB" w14:textId="54B5AF14" w:rsidR="001349FC" w:rsidRPr="00565581" w:rsidRDefault="003E2DDD" w:rsidP="003E2DDD">
            <w:pPr>
              <w:rPr>
                <w:rFonts w:ascii="Letter-join Print Plus 4" w:hAnsi="Letter-join Print Plus 4"/>
                <w:sz w:val="20"/>
                <w:szCs w:val="20"/>
              </w:rPr>
            </w:pPr>
            <w:r w:rsidRPr="00565581">
              <w:rPr>
                <w:rFonts w:ascii="Letter-join Print Plus 4" w:hAnsi="Letter-join Print Plus 4"/>
                <w:sz w:val="20"/>
                <w:szCs w:val="20"/>
              </w:rPr>
              <w:t>See Religious Celebrations Callender</w:t>
            </w:r>
          </w:p>
        </w:tc>
      </w:tr>
    </w:tbl>
    <w:p w14:paraId="53610799" w14:textId="3660F0E4" w:rsidR="00194D4D" w:rsidRPr="00960280" w:rsidRDefault="00194D4D" w:rsidP="00194D4D">
      <w:pPr>
        <w:pStyle w:val="Heading1"/>
        <w:rPr>
          <w:rFonts w:ascii="Letter-join Print Plus 4" w:hAnsi="Letter-join Print Plus 4"/>
          <w:sz w:val="20"/>
          <w:szCs w:val="20"/>
        </w:rPr>
      </w:pPr>
    </w:p>
    <w:sectPr w:rsidR="00194D4D" w:rsidRPr="00960280" w:rsidSect="00194D4D">
      <w:headerReference w:type="even" r:id="rId16"/>
      <w:headerReference w:type="default" r:id="rId17"/>
      <w:footerReference w:type="even" r:id="rId18"/>
      <w:footerReference w:type="default" r:id="rId19"/>
      <w:headerReference w:type="first" r:id="rId20"/>
      <w:footerReference w:type="first" r:id="rId21"/>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E8B50" w14:textId="77777777" w:rsidR="004C1670" w:rsidRDefault="004C1670" w:rsidP="00183DC4">
      <w:pPr>
        <w:spacing w:after="0" w:line="240" w:lineRule="auto"/>
      </w:pPr>
      <w:r>
        <w:separator/>
      </w:r>
    </w:p>
  </w:endnote>
  <w:endnote w:type="continuationSeparator" w:id="0">
    <w:p w14:paraId="024B8A88" w14:textId="77777777" w:rsidR="004C1670" w:rsidRDefault="004C1670" w:rsidP="00183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tter-join Print Plus 4">
    <w:altName w:val="Calibri"/>
    <w:panose1 w:val="00000000000000000000"/>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5736" w14:textId="77777777" w:rsidR="00AC7E44" w:rsidRDefault="00AC7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D5536" w14:textId="77777777" w:rsidR="00AC7E44" w:rsidRDefault="00AC7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03A13" w14:textId="77777777" w:rsidR="00AC7E44" w:rsidRDefault="00AC7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40F88" w14:textId="77777777" w:rsidR="004C1670" w:rsidRDefault="004C1670" w:rsidP="00183DC4">
      <w:pPr>
        <w:spacing w:after="0" w:line="240" w:lineRule="auto"/>
      </w:pPr>
      <w:r>
        <w:separator/>
      </w:r>
    </w:p>
  </w:footnote>
  <w:footnote w:type="continuationSeparator" w:id="0">
    <w:p w14:paraId="4EF07FB0" w14:textId="77777777" w:rsidR="004C1670" w:rsidRDefault="004C1670" w:rsidP="00183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A73FE" w14:textId="77777777" w:rsidR="00AC7E44" w:rsidRDefault="00AC7E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D8EF8" w14:textId="4B09C69A" w:rsidR="00183DC4" w:rsidRPr="00183DC4" w:rsidRDefault="00183DC4" w:rsidP="00183DC4">
    <w:pPr>
      <w:pStyle w:val="Header"/>
    </w:pPr>
    <w:r>
      <w:rPr>
        <w:rFonts w:ascii="Letter-join Print Plus 4" w:hAnsi="Letter-join Print Plus 4"/>
        <w:noProof/>
      </w:rPr>
      <w:drawing>
        <wp:inline distT="0" distB="0" distL="0" distR="0" wp14:anchorId="3FE0F971" wp14:editId="6D0CA87A">
          <wp:extent cx="279882" cy="315310"/>
          <wp:effectExtent l="0" t="0" r="6350" b="8890"/>
          <wp:docPr id="15105954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95438" name="Picture 1510595438"/>
                  <pic:cNvPicPr/>
                </pic:nvPicPr>
                <pic:blipFill>
                  <a:blip r:embed="rId1">
                    <a:extLst>
                      <a:ext uri="{28A0092B-C50C-407E-A947-70E740481C1C}">
                        <a14:useLocalDpi xmlns:a14="http://schemas.microsoft.com/office/drawing/2010/main" val="0"/>
                      </a:ext>
                    </a:extLst>
                  </a:blip>
                  <a:stretch>
                    <a:fillRect/>
                  </a:stretch>
                </pic:blipFill>
                <pic:spPr>
                  <a:xfrm>
                    <a:off x="0" y="0"/>
                    <a:ext cx="287044" cy="323379"/>
                  </a:xfrm>
                  <a:prstGeom prst="rect">
                    <a:avLst/>
                  </a:prstGeom>
                </pic:spPr>
              </pic:pic>
            </a:graphicData>
          </a:graphic>
        </wp:inline>
      </w:drawing>
    </w:r>
    <w:r>
      <w:rPr>
        <w:rFonts w:ascii="Letter-join Print Plus 4" w:hAnsi="Letter-join Print Plus 4"/>
      </w:rPr>
      <w:t xml:space="preserve">Branch </w:t>
    </w:r>
    <w:r w:rsidR="00960280">
      <w:rPr>
        <w:rFonts w:ascii="Letter-join Print Plus 4" w:hAnsi="Letter-join Print Plus 4"/>
      </w:rPr>
      <w:t>1</w:t>
    </w:r>
    <w:r>
      <w:rPr>
        <w:rFonts w:ascii="Letter-join Print Plus 4" w:hAnsi="Letter-join Print Plus 4"/>
      </w:rPr>
      <w:t xml:space="preserve"> – </w:t>
    </w:r>
    <w:r w:rsidR="00960280">
      <w:rPr>
        <w:rFonts w:ascii="Letter-join Print Plus 4" w:hAnsi="Letter-join Print Plus 4"/>
      </w:rPr>
      <w:t>Creation and Covenant</w:t>
    </w:r>
    <w:r>
      <w:rPr>
        <w:rFonts w:ascii="Letter-join Print Plus 4" w:hAnsi="Letter-join Print Plus 4"/>
      </w:rPr>
      <w:t xml:space="preserve">; Year </w:t>
    </w:r>
    <w:r w:rsidR="00F277A0">
      <w:rPr>
        <w:rFonts w:ascii="Letter-join Print Plus 4" w:hAnsi="Letter-join Print Plus 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AF10A" w14:textId="77777777" w:rsidR="00AC7E44" w:rsidRDefault="00AC7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1DED"/>
    <w:multiLevelType w:val="hybridMultilevel"/>
    <w:tmpl w:val="76EE2820"/>
    <w:lvl w:ilvl="0" w:tplc="08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C0CFA"/>
    <w:multiLevelType w:val="multilevel"/>
    <w:tmpl w:val="0A90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96DE2"/>
    <w:multiLevelType w:val="hybridMultilevel"/>
    <w:tmpl w:val="9D1CA498"/>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E6BBC"/>
    <w:multiLevelType w:val="hybridMultilevel"/>
    <w:tmpl w:val="AE66F4D4"/>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67DFE"/>
    <w:multiLevelType w:val="multilevel"/>
    <w:tmpl w:val="81D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EA5CF4"/>
    <w:multiLevelType w:val="hybridMultilevel"/>
    <w:tmpl w:val="9680297C"/>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0D54FA"/>
    <w:multiLevelType w:val="hybridMultilevel"/>
    <w:tmpl w:val="9BB612CC"/>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47732"/>
    <w:multiLevelType w:val="hybridMultilevel"/>
    <w:tmpl w:val="FB8A7400"/>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4D7676"/>
    <w:multiLevelType w:val="hybridMultilevel"/>
    <w:tmpl w:val="CBD43D1E"/>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F525E0"/>
    <w:multiLevelType w:val="hybridMultilevel"/>
    <w:tmpl w:val="5E7ACAAE"/>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676AC"/>
    <w:multiLevelType w:val="hybridMultilevel"/>
    <w:tmpl w:val="F01A9A22"/>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62145"/>
    <w:multiLevelType w:val="hybridMultilevel"/>
    <w:tmpl w:val="FD1A7982"/>
    <w:lvl w:ilvl="0" w:tplc="3A0A19C6">
      <w:start w:val="1"/>
      <w:numFmt w:val="bullet"/>
      <w:lvlText w:val=""/>
      <w:lvlJc w:val="left"/>
      <w:pPr>
        <w:ind w:left="720" w:hanging="360"/>
      </w:pPr>
      <w:rPr>
        <w:rFonts w:ascii="Symbol" w:hAnsi="Symbol" w:hint="default"/>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54625">
    <w:abstractNumId w:val="0"/>
  </w:num>
  <w:num w:numId="2" w16cid:durableId="1602179365">
    <w:abstractNumId w:val="4"/>
  </w:num>
  <w:num w:numId="3" w16cid:durableId="1389067844">
    <w:abstractNumId w:val="8"/>
  </w:num>
  <w:num w:numId="4" w16cid:durableId="2025009467">
    <w:abstractNumId w:val="11"/>
  </w:num>
  <w:num w:numId="5" w16cid:durableId="638265627">
    <w:abstractNumId w:val="3"/>
  </w:num>
  <w:num w:numId="6" w16cid:durableId="1137408615">
    <w:abstractNumId w:val="1"/>
  </w:num>
  <w:num w:numId="7" w16cid:durableId="1114208556">
    <w:abstractNumId w:val="9"/>
  </w:num>
  <w:num w:numId="8" w16cid:durableId="918752025">
    <w:abstractNumId w:val="10"/>
  </w:num>
  <w:num w:numId="9" w16cid:durableId="1394427312">
    <w:abstractNumId w:val="6"/>
  </w:num>
  <w:num w:numId="10" w16cid:durableId="1979993014">
    <w:abstractNumId w:val="5"/>
  </w:num>
  <w:num w:numId="11" w16cid:durableId="794177683">
    <w:abstractNumId w:val="7"/>
  </w:num>
  <w:num w:numId="12" w16cid:durableId="1842890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4D"/>
    <w:rsid w:val="00042961"/>
    <w:rsid w:val="000C0E5E"/>
    <w:rsid w:val="001349FC"/>
    <w:rsid w:val="00183DC4"/>
    <w:rsid w:val="00194D4D"/>
    <w:rsid w:val="001A0167"/>
    <w:rsid w:val="001E7BD6"/>
    <w:rsid w:val="002072CE"/>
    <w:rsid w:val="002D67A0"/>
    <w:rsid w:val="003E2DDD"/>
    <w:rsid w:val="00405540"/>
    <w:rsid w:val="00415250"/>
    <w:rsid w:val="00480691"/>
    <w:rsid w:val="004C1670"/>
    <w:rsid w:val="00542DE0"/>
    <w:rsid w:val="00565581"/>
    <w:rsid w:val="00591654"/>
    <w:rsid w:val="005D4826"/>
    <w:rsid w:val="006B3B34"/>
    <w:rsid w:val="0072288A"/>
    <w:rsid w:val="00773AA9"/>
    <w:rsid w:val="007D3848"/>
    <w:rsid w:val="008C6DF9"/>
    <w:rsid w:val="00945D23"/>
    <w:rsid w:val="00960280"/>
    <w:rsid w:val="009876D1"/>
    <w:rsid w:val="009A5552"/>
    <w:rsid w:val="009E1ADC"/>
    <w:rsid w:val="00AC5246"/>
    <w:rsid w:val="00AC7E44"/>
    <w:rsid w:val="00B672DF"/>
    <w:rsid w:val="00BF7E16"/>
    <w:rsid w:val="00D21980"/>
    <w:rsid w:val="00D419BD"/>
    <w:rsid w:val="00D619D6"/>
    <w:rsid w:val="00E17154"/>
    <w:rsid w:val="00E91EF5"/>
    <w:rsid w:val="00EB1060"/>
    <w:rsid w:val="00EE187F"/>
    <w:rsid w:val="00EE3B04"/>
    <w:rsid w:val="00F27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E3138"/>
  <w15:chartTrackingRefBased/>
  <w15:docId w15:val="{CB3288E1-ADBF-40AF-963B-8FA84A59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4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D4D"/>
    <w:rPr>
      <w:rFonts w:eastAsiaTheme="majorEastAsia" w:cstheme="majorBidi"/>
      <w:color w:val="272727" w:themeColor="text1" w:themeTint="D8"/>
    </w:rPr>
  </w:style>
  <w:style w:type="paragraph" w:styleId="Title">
    <w:name w:val="Title"/>
    <w:basedOn w:val="Normal"/>
    <w:next w:val="Normal"/>
    <w:link w:val="TitleChar"/>
    <w:uiPriority w:val="10"/>
    <w:qFormat/>
    <w:rsid w:val="00194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D4D"/>
    <w:pPr>
      <w:spacing w:before="160"/>
      <w:jc w:val="center"/>
    </w:pPr>
    <w:rPr>
      <w:i/>
      <w:iCs/>
      <w:color w:val="404040" w:themeColor="text1" w:themeTint="BF"/>
    </w:rPr>
  </w:style>
  <w:style w:type="character" w:customStyle="1" w:styleId="QuoteChar">
    <w:name w:val="Quote Char"/>
    <w:basedOn w:val="DefaultParagraphFont"/>
    <w:link w:val="Quote"/>
    <w:uiPriority w:val="29"/>
    <w:rsid w:val="00194D4D"/>
    <w:rPr>
      <w:i/>
      <w:iCs/>
      <w:color w:val="404040" w:themeColor="text1" w:themeTint="BF"/>
    </w:rPr>
  </w:style>
  <w:style w:type="paragraph" w:styleId="ListParagraph">
    <w:name w:val="List Paragraph"/>
    <w:basedOn w:val="Normal"/>
    <w:uiPriority w:val="34"/>
    <w:qFormat/>
    <w:rsid w:val="00194D4D"/>
    <w:pPr>
      <w:ind w:left="720"/>
      <w:contextualSpacing/>
    </w:pPr>
  </w:style>
  <w:style w:type="character" w:styleId="IntenseEmphasis">
    <w:name w:val="Intense Emphasis"/>
    <w:basedOn w:val="DefaultParagraphFont"/>
    <w:uiPriority w:val="21"/>
    <w:qFormat/>
    <w:rsid w:val="00194D4D"/>
    <w:rPr>
      <w:i/>
      <w:iCs/>
      <w:color w:val="0F4761" w:themeColor="accent1" w:themeShade="BF"/>
    </w:rPr>
  </w:style>
  <w:style w:type="paragraph" w:styleId="IntenseQuote">
    <w:name w:val="Intense Quote"/>
    <w:basedOn w:val="Normal"/>
    <w:next w:val="Normal"/>
    <w:link w:val="IntenseQuoteChar"/>
    <w:uiPriority w:val="30"/>
    <w:qFormat/>
    <w:rsid w:val="00194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D4D"/>
    <w:rPr>
      <w:i/>
      <w:iCs/>
      <w:color w:val="0F4761" w:themeColor="accent1" w:themeShade="BF"/>
    </w:rPr>
  </w:style>
  <w:style w:type="character" w:styleId="IntenseReference">
    <w:name w:val="Intense Reference"/>
    <w:basedOn w:val="DefaultParagraphFont"/>
    <w:uiPriority w:val="32"/>
    <w:qFormat/>
    <w:rsid w:val="00194D4D"/>
    <w:rPr>
      <w:b/>
      <w:bCs/>
      <w:smallCaps/>
      <w:color w:val="0F4761" w:themeColor="accent1" w:themeShade="BF"/>
      <w:spacing w:val="5"/>
    </w:rPr>
  </w:style>
  <w:style w:type="table" w:styleId="TableGrid">
    <w:name w:val="Table Grid"/>
    <w:basedOn w:val="TableNormal"/>
    <w:uiPriority w:val="39"/>
    <w:rsid w:val="00E9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3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DC4"/>
  </w:style>
  <w:style w:type="paragraph" w:styleId="Footer">
    <w:name w:val="footer"/>
    <w:basedOn w:val="Normal"/>
    <w:link w:val="FooterChar"/>
    <w:uiPriority w:val="99"/>
    <w:unhideWhenUsed/>
    <w:rsid w:val="00183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Do_x0020_you_x0020_get_x0020_the_x0020_chance_x0020_to_x0020_share_x0020_your_x0020_own_x0020_opinions_x0020_about_x0020_how_x0020_people_x0020_live_x002c__x0020_what_x0020_they_x0020_think_x0020_and_x0020_what_x0020_they_x0020_believe_x003f_ xmlns="4578176c-5c12-4c5d-87ff-3ef606fa5f01"/>
    <Can_x0020_you_x0020_tell_x0020_me_x0020_about_x0020_something_x0020_you_x0020_have_x0020_learned_x0020_about_x0020_in_x0020_RE_x0020_this_x0020_year_x003f_ xmlns="4578176c-5c12-4c5d-87ff-3ef606fa5f01"/>
    <How_x0020_do_x0020_you_x0020_know_x0020_how_x0020_to_x0020_improve_x0020_your_x0020_work_x0020_in_x0020_RE_x003f_ xmlns="4578176c-5c12-4c5d-87ff-3ef606fa5f01"/>
    <How_x0020_does_x0020_your_x0020_teacher_x0020_help_x0020_you_x0020_know_x0020_more_x0020_and_x0020_remember_x0020_more_x003f_ xmlns="4578176c-5c12-4c5d-87ff-3ef606fa5f01"/>
    <What_x0020_would_x0020_you_x0020_like_x0020_to_x0020_do_x0020_more_x0020_of_x0020_in_x0020_RE_x0020_lessons_x003f_ xmlns="4578176c-5c12-4c5d-87ff-3ef606fa5f01"/>
    <How_x0020_do_x0020_RE_x0020_lessons_x0020_challenge_x0020_you_x003f_ xmlns="4578176c-5c12-4c5d-87ff-3ef606fa5f01"/>
    <Do_x0020_you_x0020_enjoy_x0020_your_x0020_RE_x0020_lessons_x003f_ xmlns="4578176c-5c12-4c5d-87ff-3ef606fa5f01"/>
    <Any_x0020_ideas_x0020_you_x0020_would_x0020_like_x0020_to_x0020_share_x0020_about_x0020_learning_x0020_or_x0020_RE_x0020_in_x0020_general_x003f_ xmlns="4578176c-5c12-4c5d-87ff-3ef606fa5f01" xsi:nil="true"/>
    <Can_x0020_you_x0020_think_x0020_of_x0020_any_x0020_important_x0020_words_x0020__x0028_vocabulary_x0029__x0020_you_x0020_have_x0020_learned_x0020_in_x0020_RE_x003f_ xmlns="4578176c-5c12-4c5d-87ff-3ef606fa5f01"/>
    <Think_x0020_of_x0020_a_x0020_piece_x0020_of_x0020_work_x0020_you_x0020_were_x0020_proud_x0020_of_x002e__x0020_What_x0020_was_x0020_it_x0020_about_x003f__x0020_Why_x0020_were_x0020_you_x0020_proud_x0020_of_x0020_it_x003f_ xmlns="4578176c-5c12-4c5d-87ff-3ef606fa5f01"/>
    <Do_x0020_you_x0020_enjoy_x0020_RE_x0020_lessons_x003f__x0020_Why_x0020_or_x0020_Why_x0020_not_x003f_ xmlns="4578176c-5c12-4c5d-87ff-3ef606fa5f01"/>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28" ma:contentTypeDescription="Create a new document." ma:contentTypeScope="" ma:versionID="58c78cf10490328b8740566f83e6d75b">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1110a8e41ab5e6ba5d4df8ac72c363b0"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element ref="ns2:MediaServiceBillingMetadata" minOccurs="0"/>
                <xsd:element ref="ns2:Do_x0020_you_x0020_enjoy_x0020_your_x0020_RE_x0020_lessons_x003f_"/>
                <xsd:element ref="ns2:Can_x0020_you_x0020_tell_x0020_me_x0020_about_x0020_something_x0020_you_x0020_have_x0020_learned_x0020_about_x0020_in_x0020_RE_x0020_this_x0020_year_x003f_"/>
                <xsd:element ref="ns2:Think_x0020_of_x0020_a_x0020_piece_x0020_of_x0020_work_x0020_you_x0020_were_x0020_proud_x0020_of_x002e__x0020_What_x0020_was_x0020_it_x0020_about_x003f__x0020_Why_x0020_were_x0020_you_x0020_proud_x0020_of_x0020_it_x003f_"/>
                <xsd:element ref="ns2:Do_x0020_you_x0020_get_x0020_the_x0020_chance_x0020_to_x0020_share_x0020_your_x0020_own_x0020_opinions_x0020_about_x0020_how_x0020_people_x0020_live_x002c__x0020_what_x0020_they_x0020_think_x0020_and_x0020_what_x0020_they_x0020_believe_x003f_"/>
                <xsd:element ref="ns2:Can_x0020_you_x0020_think_x0020_of_x0020_any_x0020_important_x0020_words_x0020__x0028_vocabulary_x0029__x0020_you_x0020_have_x0020_learned_x0020_in_x0020_RE_x003f_"/>
                <xsd:element ref="ns2:How_x0020_do_x0020_RE_x0020_lessons_x0020_challenge_x0020_you_x003f_"/>
                <xsd:element ref="ns2:How_x0020_does_x0020_your_x0020_teacher_x0020_help_x0020_you_x0020_know_x0020_more_x0020_and_x0020_remember_x0020_more_x003f_"/>
                <xsd:element ref="ns2:How_x0020_do_x0020_you_x0020_know_x0020_how_x0020_to_x0020_improve_x0020_your_x0020_work_x0020_in_x0020_RE_x003f_"/>
                <xsd:element ref="ns2:What_x0020_would_x0020_you_x0020_like_x0020_to_x0020_do_x0020_more_x0020_of_x0020_in_x0020_RE_x0020_lessons_x003f_"/>
                <xsd:element ref="ns2:Any_x0020_ideas_x0020_you_x0020_would_x0020_like_x0020_to_x0020_share_x0020_about_x0020_learning_x0020_or_x0020_RE_x0020_in_x0020_general_x003f_" minOccurs="0"/>
                <xsd:element ref="ns2:Do_x0020_you_x0020_enjoy_x0020_RE_x0020_lessons_x003f__x0020_Why_x0020_or_x0020_Why_x0020_not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Do_x0020_you_x0020_enjoy_x0020_your_x0020_RE_x0020_lessons_x003f_" ma:index="25" ma:displayName="Do you enjoy your RE lessons?" ma:internalName="Do_x0020_you_x0020_enjoy_x0020_your_x0020_RE_x0020_lessons_x003f_">
      <xsd:simpleType>
        <xsd:restriction base="dms:Boolean"/>
      </xsd:simpleType>
    </xsd:element>
    <xsd:element name="Can_x0020_you_x0020_tell_x0020_me_x0020_about_x0020_something_x0020_you_x0020_have_x0020_learned_x0020_about_x0020_in_x0020_RE_x0020_this_x0020_year_x003f_" ma:index="26" ma:displayName="Can you tell me about something you have learned about in RE this year?" ma:internalName="Can_x0020_you_x0020_tell_x0020_me_x0020_about_x0020_something_x0020_you_x0020_have_x0020_learned_x0020_about_x0020_in_x0020_RE_x0020_this_x0020_year_x003f_">
      <xsd:simpleType>
        <xsd:restriction base="dms:Note">
          <xsd:maxLength value="255"/>
        </xsd:restriction>
      </xsd:simpleType>
    </xsd:element>
    <xsd:element name="Think_x0020_of_x0020_a_x0020_piece_x0020_of_x0020_work_x0020_you_x0020_were_x0020_proud_x0020_of_x002e__x0020_What_x0020_was_x0020_it_x0020_about_x003f__x0020_Why_x0020_were_x0020_you_x0020_proud_x0020_of_x0020_it_x003f_" ma:index="27" ma:displayName="Think of a piece of work you were proud of. What was it about? Why were you proud of it?" ma:internalName="Think_x0020_of_x0020_a_x0020_piece_x0020_of_x0020_work_x0020_you_x0020_were_x0020_proud_x0020_of_x002e__x0020_What_x0020_was_x0020_it_x0020_about_x003f__x0020_Why_x0020_were_x0020_you_x0020_proud_x0020_of_x0020_it_x003f_">
      <xsd:simpleType>
        <xsd:restriction base="dms:Note">
          <xsd:maxLength value="255"/>
        </xsd:restriction>
      </xsd:simpleType>
    </xsd:element>
    <xsd:element name="Do_x0020_you_x0020_get_x0020_the_x0020_chance_x0020_to_x0020_share_x0020_your_x0020_own_x0020_opinions_x0020_about_x0020_how_x0020_people_x0020_live_x002c__x0020_what_x0020_they_x0020_think_x0020_and_x0020_what_x0020_they_x0020_believe_x003f_" ma:index="28" ma:displayName="Do you get the chance to share your own opinions about how people live, what they think and what they believe?" ma:internalName="Do_x0020_you_x0020_get_x0020_the_x0020_chance_x0020_to_x0020_share_x0020_your_x0020_own_x0020_opinions_x0020_about_x0020_how_x0020_people_x0020_live_x002c__x0020_what_x0020_they_x0020_think_x0020_and_x0020_what_x0020_they_x0020_believe_x003f_">
      <xsd:simpleType>
        <xsd:restriction base="dms:Note">
          <xsd:maxLength value="255"/>
        </xsd:restriction>
      </xsd:simpleType>
    </xsd:element>
    <xsd:element name="Can_x0020_you_x0020_think_x0020_of_x0020_any_x0020_important_x0020_words_x0020__x0028_vocabulary_x0029__x0020_you_x0020_have_x0020_learned_x0020_in_x0020_RE_x003f_" ma:index="29" ma:displayName="Can you think of any important words (vocabulary) you have learned in RE?" ma:internalName="Can_x0020_you_x0020_think_x0020_of_x0020_any_x0020_important_x0020_words_x0020__x0028_vocabulary_x0029__x0020_you_x0020_have_x0020_learned_x0020_in_x0020_RE_x003f_">
      <xsd:simpleType>
        <xsd:restriction base="dms:Note">
          <xsd:maxLength value="255"/>
        </xsd:restriction>
      </xsd:simpleType>
    </xsd:element>
    <xsd:element name="How_x0020_do_x0020_RE_x0020_lessons_x0020_challenge_x0020_you_x003f_" ma:index="30" ma:displayName="How do RE lessons challenge you?" ma:internalName="How_x0020_do_x0020_RE_x0020_lessons_x0020_challenge_x0020_you_x003f_">
      <xsd:simpleType>
        <xsd:restriction base="dms:Note">
          <xsd:maxLength value="255"/>
        </xsd:restriction>
      </xsd:simpleType>
    </xsd:element>
    <xsd:element name="How_x0020_does_x0020_your_x0020_teacher_x0020_help_x0020_you_x0020_know_x0020_more_x0020_and_x0020_remember_x0020_more_x003f_" ma:index="31" ma:displayName="How does your teacher help you know more and remember more?" ma:internalName="How_x0020_does_x0020_your_x0020_teacher_x0020_help_x0020_you_x0020_know_x0020_more_x0020_and_x0020_remember_x0020_more_x003f_">
      <xsd:simpleType>
        <xsd:restriction base="dms:Note">
          <xsd:maxLength value="255"/>
        </xsd:restriction>
      </xsd:simpleType>
    </xsd:element>
    <xsd:element name="How_x0020_do_x0020_you_x0020_know_x0020_how_x0020_to_x0020_improve_x0020_your_x0020_work_x0020_in_x0020_RE_x003f_" ma:index="32" ma:displayName="How do you know how to improve your work in RE?" ma:internalName="How_x0020_do_x0020_you_x0020_know_x0020_how_x0020_to_x0020_improve_x0020_your_x0020_work_x0020_in_x0020_RE_x003f_">
      <xsd:simpleType>
        <xsd:restriction base="dms:Note">
          <xsd:maxLength value="255"/>
        </xsd:restriction>
      </xsd:simpleType>
    </xsd:element>
    <xsd:element name="What_x0020_would_x0020_you_x0020_like_x0020_to_x0020_do_x0020_more_x0020_of_x0020_in_x0020_RE_x0020_lessons_x003f_" ma:index="33" ma:displayName="What would you like to do more of in RE lessons?" ma:internalName="What_x0020_would_x0020_you_x0020_like_x0020_to_x0020_do_x0020_more_x0020_of_x0020_in_x0020_RE_x0020_lessons_x003f_">
      <xsd:simpleType>
        <xsd:restriction base="dms:Text"/>
      </xsd:simpleType>
    </xsd:element>
    <xsd:element name="Any_x0020_ideas_x0020_you_x0020_would_x0020_like_x0020_to_x0020_share_x0020_about_x0020_learning_x0020_or_x0020_RE_x0020_in_x0020_general_x003f_" ma:index="34" nillable="true" ma:displayName="Any ideas you would like to share about learning or RE in general?" ma:internalName="Any_x0020_ideas_x0020_you_x0020_would_x0020_like_x0020_to_x0020_share_x0020_about_x0020_learning_x0020_or_x0020_RE_x0020_in_x0020_general_x003f_">
      <xsd:simpleType>
        <xsd:restriction base="dms:Note">
          <xsd:maxLength value="255"/>
        </xsd:restriction>
      </xsd:simpleType>
    </xsd:element>
    <xsd:element name="Do_x0020_you_x0020_enjoy_x0020_RE_x0020_lessons_x003f__x0020_Why_x0020_or_x0020_Why_x0020_not_x003f_" ma:index="35" ma:displayName="Do you enjoy RE lessons? Why or Why not?" ma:internalName="Do_x0020_you_x0020_enjoy_x0020_RE_x0020_lessons_x003f__x0020_Why_x0020_or_x0020_Why_x0020_not_x003f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BDB05B-3CD4-4EC6-8B48-226D7622575B}">
  <ds:schemaRefs>
    <ds:schemaRef ds:uri="http://schemas.microsoft.com/office/2006/metadata/properties"/>
    <ds:schemaRef ds:uri="http://schemas.microsoft.com/office/infopath/2007/PartnerControls"/>
    <ds:schemaRef ds:uri="4578176c-5c12-4c5d-87ff-3ef606fa5f01"/>
    <ds:schemaRef ds:uri="690f8613-ac9a-436c-91f1-289a8bf8411c"/>
  </ds:schemaRefs>
</ds:datastoreItem>
</file>

<file path=customXml/itemProps2.xml><?xml version="1.0" encoding="utf-8"?>
<ds:datastoreItem xmlns:ds="http://schemas.openxmlformats.org/officeDocument/2006/customXml" ds:itemID="{893E90A4-F3B4-457C-94D5-29B3FBC6DFC5}">
  <ds:schemaRefs>
    <ds:schemaRef ds:uri="http://schemas.microsoft.com/sharepoint/v3/contenttype/forms"/>
  </ds:schemaRefs>
</ds:datastoreItem>
</file>

<file path=customXml/itemProps3.xml><?xml version="1.0" encoding="utf-8"?>
<ds:datastoreItem xmlns:ds="http://schemas.openxmlformats.org/officeDocument/2006/customXml" ds:itemID="{F26B110D-A0CC-40D5-9E7F-11597863FB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176c-5c12-4c5d-87ff-3ef606fa5f01"/>
    <ds:schemaRef ds:uri="690f8613-ac9a-436c-91f1-289a8bf841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King</dc:creator>
  <cp:keywords/>
  <dc:description/>
  <cp:lastModifiedBy>A Casey</cp:lastModifiedBy>
  <cp:revision>2</cp:revision>
  <cp:lastPrinted>2025-05-21T10:52:00Z</cp:lastPrinted>
  <dcterms:created xsi:type="dcterms:W3CDTF">2026-09-13T14:44:00Z</dcterms:created>
  <dcterms:modified xsi:type="dcterms:W3CDTF">2026-09-13T14:44:00Z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ies>
</file>