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98A15" w14:textId="77777777" w:rsidR="003855D5" w:rsidRPr="00E30F2B" w:rsidRDefault="003855D5">
      <w:pPr>
        <w:rPr>
          <w:b/>
          <w:bCs/>
          <w:u w:val="single"/>
        </w:rPr>
      </w:pPr>
      <w:r w:rsidRPr="00E30F2B">
        <w:rPr>
          <w:b/>
          <w:bCs/>
          <w:u w:val="single"/>
        </w:rPr>
        <w:t xml:space="preserve">Spiritual Development Policy </w:t>
      </w:r>
    </w:p>
    <w:p w14:paraId="356B768C" w14:textId="3BE6514B" w:rsidR="003855D5" w:rsidRDefault="003855D5">
      <w:r>
        <w:t xml:space="preserve">Holy Rosary Primary School tries to provide a spiritual education by creating opportunities that allow children to recognise their existence is of everlasting value. To recognise that things do not need to be seen to be real and know that truth and reality can be experienced by all senses. We provide a rich curriculum seeking whenever possible to move the children to a sense of awe and wonder for the world around them. </w:t>
      </w:r>
    </w:p>
    <w:p w14:paraId="4B87444C" w14:textId="77777777" w:rsidR="003855D5" w:rsidRDefault="003855D5">
      <w:r>
        <w:t xml:space="preserve">Spiritual development at Holy Rosary Catholic Primary School is concerned with how the school, through its mission statement, ethos, curriculum and collective worship provide a vehicle by which children can develop a personal response to life and the experiences around them. </w:t>
      </w:r>
    </w:p>
    <w:p w14:paraId="71FB1F1A" w14:textId="77777777" w:rsidR="003855D5" w:rsidRDefault="003855D5">
      <w:r>
        <w:t>We believe that pupils’ demonstrating the following attributes show evidence of attainment in spiritual development:</w:t>
      </w:r>
    </w:p>
    <w:p w14:paraId="1271F1BB" w14:textId="77777777" w:rsidR="003855D5" w:rsidRDefault="003855D5">
      <w:r>
        <w:t xml:space="preserve"> </w:t>
      </w:r>
      <w:r>
        <w:sym w:font="Symbol" w:char="F0B7"/>
      </w:r>
      <w:r>
        <w:t xml:space="preserve"> A knowledge of beliefs and ideas of the major world religions</w:t>
      </w:r>
    </w:p>
    <w:p w14:paraId="7041FEF9" w14:textId="77777777" w:rsidR="003855D5" w:rsidRDefault="003855D5">
      <w:r>
        <w:t xml:space="preserve"> </w:t>
      </w:r>
      <w:r>
        <w:sym w:font="Symbol" w:char="F0B7"/>
      </w:r>
      <w:r>
        <w:t xml:space="preserve"> An appreciation of stories to explain experiences that are mysterious </w:t>
      </w:r>
    </w:p>
    <w:p w14:paraId="52D480DE" w14:textId="77777777" w:rsidR="003855D5" w:rsidRDefault="003855D5">
      <w:r>
        <w:sym w:font="Symbol" w:char="F0B7"/>
      </w:r>
      <w:r>
        <w:t xml:space="preserve"> An ability to relate and respond to beauty, love and suffering </w:t>
      </w:r>
    </w:p>
    <w:p w14:paraId="3F9B8859" w14:textId="77777777" w:rsidR="003855D5" w:rsidRDefault="003855D5">
      <w:r>
        <w:sym w:font="Symbol" w:char="F0B7"/>
      </w:r>
      <w:r>
        <w:t xml:space="preserve"> A sense of self esteem and worth </w:t>
      </w:r>
    </w:p>
    <w:p w14:paraId="13A6FCE0" w14:textId="77777777" w:rsidR="003855D5" w:rsidRDefault="003855D5">
      <w:r>
        <w:sym w:font="Symbol" w:char="F0B7"/>
      </w:r>
      <w:r>
        <w:t xml:space="preserve"> A sense of awe, wonder and mystery</w:t>
      </w:r>
    </w:p>
    <w:p w14:paraId="13502BF7" w14:textId="77777777" w:rsidR="003855D5" w:rsidRDefault="003855D5">
      <w:r>
        <w:t xml:space="preserve"> </w:t>
      </w:r>
      <w:r>
        <w:sym w:font="Symbol" w:char="F0B7"/>
      </w:r>
      <w:r>
        <w:t xml:space="preserve"> Appreciation of the worth and qualities of others</w:t>
      </w:r>
    </w:p>
    <w:p w14:paraId="4D5AD147" w14:textId="77777777" w:rsidR="003855D5" w:rsidRDefault="003855D5">
      <w:r>
        <w:t xml:space="preserve"> </w:t>
      </w:r>
      <w:r>
        <w:sym w:font="Symbol" w:char="F0B7"/>
      </w:r>
      <w:r>
        <w:t xml:space="preserve"> A sense of the joy in life and the worth of play </w:t>
      </w:r>
    </w:p>
    <w:p w14:paraId="26C83B2C" w14:textId="77777777" w:rsidR="003855D5" w:rsidRDefault="003855D5">
      <w:r>
        <w:sym w:font="Symbol" w:char="F0B7"/>
      </w:r>
      <w:r>
        <w:t xml:space="preserve"> Appreciation of the worth and qualities of others </w:t>
      </w:r>
    </w:p>
    <w:p w14:paraId="1D0D4FC1" w14:textId="77777777" w:rsidR="003855D5" w:rsidRDefault="003855D5">
      <w:r>
        <w:sym w:font="Symbol" w:char="F0B7"/>
      </w:r>
      <w:r>
        <w:t xml:space="preserve"> A sense of the worth of silence and reflection: the ability to listen </w:t>
      </w:r>
    </w:p>
    <w:p w14:paraId="3B295673" w14:textId="77777777" w:rsidR="003855D5" w:rsidRDefault="003855D5">
      <w:r>
        <w:sym w:font="Symbol" w:char="F0B7"/>
      </w:r>
      <w:r>
        <w:t xml:space="preserve"> Appreciation of the natural world and its patterns as a source of meaning and symbol for our experience </w:t>
      </w:r>
    </w:p>
    <w:p w14:paraId="26A0B2C1" w14:textId="1AD44DF7" w:rsidR="003855D5" w:rsidRDefault="003855D5">
      <w:r>
        <w:sym w:font="Symbol" w:char="F0B7"/>
      </w:r>
      <w:r>
        <w:t xml:space="preserve"> A sense of community and its celebrations, rituals, values and responsibilities.</w:t>
      </w:r>
    </w:p>
    <w:p w14:paraId="1F6740F4" w14:textId="77777777" w:rsidR="003855D5" w:rsidRDefault="003855D5"/>
    <w:p w14:paraId="6EB3A0D1" w14:textId="77777777" w:rsidR="003855D5" w:rsidRDefault="003855D5"/>
    <w:p w14:paraId="75C55637" w14:textId="77777777" w:rsidR="003855D5" w:rsidRDefault="003855D5"/>
    <w:p w14:paraId="679C94CA" w14:textId="77777777" w:rsidR="003855D5" w:rsidRDefault="003855D5"/>
    <w:p w14:paraId="6FB09560" w14:textId="77777777" w:rsidR="00E30F2B" w:rsidRDefault="00E30F2B"/>
    <w:p w14:paraId="438A4578" w14:textId="77777777" w:rsidR="003855D5" w:rsidRDefault="003855D5"/>
    <w:sectPr w:rsidR="00385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5D5"/>
    <w:rsid w:val="0013187C"/>
    <w:rsid w:val="003855D5"/>
    <w:rsid w:val="00D36FD4"/>
    <w:rsid w:val="00E30F2B"/>
    <w:rsid w:val="00EA0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BB4FE"/>
  <w15:chartTrackingRefBased/>
  <w15:docId w15:val="{DE50FA22-1BE8-48A5-B7EE-2495D552E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5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55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5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5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5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5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5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5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5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5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55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5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5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5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5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5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5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5D5"/>
    <w:rPr>
      <w:rFonts w:eastAsiaTheme="majorEastAsia" w:cstheme="majorBidi"/>
      <w:color w:val="272727" w:themeColor="text1" w:themeTint="D8"/>
    </w:rPr>
  </w:style>
  <w:style w:type="paragraph" w:styleId="Title">
    <w:name w:val="Title"/>
    <w:basedOn w:val="Normal"/>
    <w:next w:val="Normal"/>
    <w:link w:val="TitleChar"/>
    <w:uiPriority w:val="10"/>
    <w:qFormat/>
    <w:rsid w:val="003855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5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55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55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55D5"/>
    <w:pPr>
      <w:spacing w:before="160"/>
      <w:jc w:val="center"/>
    </w:pPr>
    <w:rPr>
      <w:i/>
      <w:iCs/>
      <w:color w:val="404040" w:themeColor="text1" w:themeTint="BF"/>
    </w:rPr>
  </w:style>
  <w:style w:type="character" w:customStyle="1" w:styleId="QuoteChar">
    <w:name w:val="Quote Char"/>
    <w:basedOn w:val="DefaultParagraphFont"/>
    <w:link w:val="Quote"/>
    <w:uiPriority w:val="29"/>
    <w:rsid w:val="003855D5"/>
    <w:rPr>
      <w:i/>
      <w:iCs/>
      <w:color w:val="404040" w:themeColor="text1" w:themeTint="BF"/>
    </w:rPr>
  </w:style>
  <w:style w:type="paragraph" w:styleId="ListParagraph">
    <w:name w:val="List Paragraph"/>
    <w:basedOn w:val="Normal"/>
    <w:uiPriority w:val="34"/>
    <w:qFormat/>
    <w:rsid w:val="003855D5"/>
    <w:pPr>
      <w:ind w:left="720"/>
      <w:contextualSpacing/>
    </w:pPr>
  </w:style>
  <w:style w:type="character" w:styleId="IntenseEmphasis">
    <w:name w:val="Intense Emphasis"/>
    <w:basedOn w:val="DefaultParagraphFont"/>
    <w:uiPriority w:val="21"/>
    <w:qFormat/>
    <w:rsid w:val="003855D5"/>
    <w:rPr>
      <w:i/>
      <w:iCs/>
      <w:color w:val="0F4761" w:themeColor="accent1" w:themeShade="BF"/>
    </w:rPr>
  </w:style>
  <w:style w:type="paragraph" w:styleId="IntenseQuote">
    <w:name w:val="Intense Quote"/>
    <w:basedOn w:val="Normal"/>
    <w:next w:val="Normal"/>
    <w:link w:val="IntenseQuoteChar"/>
    <w:uiPriority w:val="30"/>
    <w:qFormat/>
    <w:rsid w:val="003855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5D5"/>
    <w:rPr>
      <w:i/>
      <w:iCs/>
      <w:color w:val="0F4761" w:themeColor="accent1" w:themeShade="BF"/>
    </w:rPr>
  </w:style>
  <w:style w:type="character" w:styleId="IntenseReference">
    <w:name w:val="Intense Reference"/>
    <w:basedOn w:val="DefaultParagraphFont"/>
    <w:uiPriority w:val="32"/>
    <w:qFormat/>
    <w:rsid w:val="003855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Casey</dc:creator>
  <cp:keywords/>
  <dc:description/>
  <cp:lastModifiedBy>A Casey</cp:lastModifiedBy>
  <cp:revision>2</cp:revision>
  <dcterms:created xsi:type="dcterms:W3CDTF">2026-09-04T15:03:00Z</dcterms:created>
  <dcterms:modified xsi:type="dcterms:W3CDTF">2026-09-04T15:03:00Z</dcterms:modified>
</cp:coreProperties>
</file>